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附件2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2021年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  <w:t>山东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菏投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val="en-US" w:eastAsia="zh-CN"/>
        </w:rPr>
        <w:t>特来电充电网运营有限公司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公开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  <w:lang w:eastAsia="zh-CN"/>
        </w:rPr>
        <w:t>招聘</w:t>
      </w:r>
      <w:r>
        <w:rPr>
          <w:rFonts w:hint="eastAsia" w:ascii="宋体" w:hAnsi="宋体" w:eastAsia="宋体" w:cs="宋体"/>
          <w:b/>
          <w:bCs/>
          <w:spacing w:val="-20"/>
          <w:sz w:val="44"/>
          <w:szCs w:val="44"/>
        </w:rPr>
        <w:t>报名表</w:t>
      </w:r>
    </w:p>
    <w:tbl>
      <w:tblPr>
        <w:tblStyle w:val="6"/>
        <w:tblW w:w="92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75"/>
        <w:gridCol w:w="39"/>
        <w:gridCol w:w="816"/>
        <w:gridCol w:w="45"/>
        <w:gridCol w:w="540"/>
        <w:gridCol w:w="722"/>
        <w:gridCol w:w="538"/>
        <w:gridCol w:w="704"/>
        <w:gridCol w:w="380"/>
        <w:gridCol w:w="79"/>
        <w:gridCol w:w="675"/>
        <w:gridCol w:w="333"/>
        <w:gridCol w:w="353"/>
        <w:gridCol w:w="333"/>
        <w:gridCol w:w="257"/>
        <w:gridCol w:w="494"/>
        <w:gridCol w:w="401"/>
        <w:gridCol w:w="2"/>
        <w:gridCol w:w="14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6308" w:type="dxa"/>
            <w:gridSpan w:val="1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 w:firstLine="840" w:firstLineChars="400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(年龄)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入党时间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 生 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熟悉何种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语言</w:t>
            </w:r>
            <w:r>
              <w:rPr>
                <w:rFonts w:ascii="宋体" w:hAnsi="宋体" w:cs="宋体"/>
                <w:kern w:val="0"/>
                <w:szCs w:val="21"/>
              </w:rPr>
              <w:t>及水平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  机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292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Cs w:val="21"/>
                <w:lang w:eastAsia="zh-CN"/>
              </w:rPr>
              <w:t>是否服从调剂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0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单位性质</w:t>
            </w:r>
          </w:p>
        </w:tc>
        <w:tc>
          <w:tcPr>
            <w:tcW w:w="33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现职务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级  别</w:t>
            </w:r>
          </w:p>
        </w:tc>
        <w:tc>
          <w:tcPr>
            <w:tcW w:w="12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任现职务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级别时间</w:t>
            </w:r>
          </w:p>
        </w:tc>
        <w:tc>
          <w:tcPr>
            <w:tcW w:w="1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2497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专业技术职务任职资格</w:t>
            </w:r>
          </w:p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或职(执)业资格</w:t>
            </w:r>
          </w:p>
        </w:tc>
        <w:tc>
          <w:tcPr>
            <w:tcW w:w="6754" w:type="dxa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 历 </w:t>
            </w: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               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家庭主要成员及重要社会关系                     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称谓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(年龄)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315" w:firstLineChars="150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  <w:jc w:val="center"/>
        </w:trPr>
        <w:tc>
          <w:tcPr>
            <w:tcW w:w="682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主 要 工 作 业 绩</w:t>
            </w:r>
          </w:p>
        </w:tc>
        <w:tc>
          <w:tcPr>
            <w:tcW w:w="8569" w:type="dxa"/>
            <w:gridSpan w:val="19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  <w:jc w:val="center"/>
        </w:trPr>
        <w:tc>
          <w:tcPr>
            <w:tcW w:w="682" w:type="dxa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承诺</w:t>
            </w:r>
          </w:p>
        </w:tc>
        <w:tc>
          <w:tcPr>
            <w:tcW w:w="8569" w:type="dxa"/>
            <w:gridSpan w:val="19"/>
            <w:noWrap w:val="0"/>
            <w:vAlign w:val="center"/>
          </w:tcPr>
          <w:p>
            <w:pPr>
              <w:spacing w:line="240" w:lineRule="exact"/>
              <w:ind w:right="-105" w:rightChars="-50"/>
              <w:rPr>
                <w:rFonts w:hint="eastAsia" w:ascii="仿宋_GB2312" w:eastAsia="仿宋_GB2312"/>
                <w:szCs w:val="21"/>
              </w:rPr>
            </w:pPr>
          </w:p>
          <w:p>
            <w:pPr>
              <w:snapToGrid w:val="0"/>
              <w:spacing w:line="300" w:lineRule="exact"/>
              <w:ind w:firstLine="480" w:firstLineChars="20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本人承诺所提供的信息真实有效。如有虚假，自愿承担由此引起的一切责任及后果。</w:t>
            </w:r>
          </w:p>
          <w:p>
            <w:pPr>
              <w:spacing w:line="240" w:lineRule="exact"/>
              <w:ind w:left="1810" w:leftChars="862" w:right="-105" w:rightChars="-50" w:firstLine="3480" w:firstLineChars="145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</w:t>
            </w:r>
          </w:p>
          <w:p>
            <w:pPr>
              <w:spacing w:line="240" w:lineRule="exact"/>
              <w:ind w:right="-105" w:rightChars="-50" w:firstLine="3840" w:firstLineChars="1600"/>
              <w:rPr>
                <w:rFonts w:hint="eastAsia"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本人签名：</w:t>
            </w:r>
          </w:p>
          <w:p>
            <w:pPr>
              <w:spacing w:line="240" w:lineRule="exact"/>
              <w:ind w:right="-105" w:rightChars="-50" w:firstLine="4920" w:firstLineChars="2050"/>
              <w:rPr>
                <w:rFonts w:hint="eastAsia" w:eastAsia="楷体_GB2312"/>
                <w:sz w:val="24"/>
              </w:rPr>
            </w:pPr>
          </w:p>
          <w:p>
            <w:pPr>
              <w:spacing w:line="240" w:lineRule="exact"/>
              <w:ind w:right="-105" w:rightChars="-50" w:firstLine="4920" w:firstLineChars="20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   月   日</w:t>
            </w:r>
          </w:p>
          <w:p>
            <w:pPr>
              <w:spacing w:line="240" w:lineRule="exact"/>
              <w:ind w:left="1810" w:leftChars="862" w:right="-105" w:rightChars="-50" w:firstLine="3045" w:firstLineChars="1450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682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注</w:t>
            </w:r>
          </w:p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备</w:t>
            </w:r>
          </w:p>
        </w:tc>
        <w:tc>
          <w:tcPr>
            <w:tcW w:w="8569" w:type="dxa"/>
            <w:gridSpan w:val="19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A7147"/>
    <w:rsid w:val="00C71A69"/>
    <w:rsid w:val="02F53353"/>
    <w:rsid w:val="069F4C9E"/>
    <w:rsid w:val="09F029C6"/>
    <w:rsid w:val="0C6733DA"/>
    <w:rsid w:val="0E493C3F"/>
    <w:rsid w:val="10AC3C3D"/>
    <w:rsid w:val="13807A1D"/>
    <w:rsid w:val="159D6C96"/>
    <w:rsid w:val="18C5047D"/>
    <w:rsid w:val="2BB33E42"/>
    <w:rsid w:val="350B0AD2"/>
    <w:rsid w:val="4A707EF0"/>
    <w:rsid w:val="4DA82B21"/>
    <w:rsid w:val="4FEC1F0D"/>
    <w:rsid w:val="5D343B3F"/>
    <w:rsid w:val="5E1A7147"/>
    <w:rsid w:val="6914402A"/>
    <w:rsid w:val="712E30CA"/>
    <w:rsid w:val="797568C7"/>
    <w:rsid w:val="7A29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800080"/>
      <w:u w:val="none"/>
    </w:rPr>
  </w:style>
  <w:style w:type="character" w:styleId="11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2021-09-08T12:27:00Z</dcterms:created>
  <dc:creator>SamZ</dc:creator>
  <cp:lastModifiedBy>徐先生</cp:lastModifiedBy>
  <cp:lastPrinted>2021-09-10T07:39:00Z</cp:lastPrinted>
  <dcterms:modified xsi:type="dcterms:W3CDTF">2021-09-10T09:33:27Z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F5BB8A339DEF470D98615055035DC04E</vt:lpwstr>
  </property>
</Properties>
</file>